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48F9" w14:textId="1694CA0F" w:rsidR="001C2B7A" w:rsidRDefault="001C2B7A" w:rsidP="001C2B7A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>Departamento de Biología y Geología</w:t>
      </w:r>
    </w:p>
    <w:p w14:paraId="730E67CA" w14:textId="3BBC74CA" w:rsidR="001C2B7A" w:rsidRDefault="001C2B7A" w:rsidP="001C2B7A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eastAsiaTheme="minorHAnsi"/>
          <w:b/>
          <w:i/>
          <w:iCs/>
          <w:color w:val="000000"/>
          <w:lang w:val="es-ES" w:eastAsia="en-US"/>
        </w:rPr>
        <w:t>IES Valle de Turón.</w:t>
      </w:r>
    </w:p>
    <w:p w14:paraId="509495A8" w14:textId="2B318C58" w:rsidR="001C2B7A" w:rsidRDefault="001C2B7A" w:rsidP="001C2B7A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>
        <w:rPr>
          <w:rFonts w:ascii="Times New Roman" w:hAnsi="Times New Roman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AA9F36" wp14:editId="52668823">
            <wp:simplePos x="0" y="0"/>
            <wp:positionH relativeFrom="column">
              <wp:posOffset>2312670</wp:posOffset>
            </wp:positionH>
            <wp:positionV relativeFrom="paragraph">
              <wp:posOffset>40005</wp:posOffset>
            </wp:positionV>
            <wp:extent cx="1482725" cy="1401445"/>
            <wp:effectExtent l="0" t="0" r="3175" b="8255"/>
            <wp:wrapSquare wrapText="bothSides"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FC1D8" w14:textId="0BD95228" w:rsidR="001C2B7A" w:rsidRDefault="001C2B7A" w:rsidP="001C2B7A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</w:p>
    <w:p w14:paraId="64542DD6" w14:textId="77777777" w:rsidR="001C2B7A" w:rsidRDefault="001C2B7A" w:rsidP="001C2B7A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</w:p>
    <w:p w14:paraId="3DA67208" w14:textId="77777777" w:rsidR="001C2B7A" w:rsidRDefault="001C2B7A" w:rsidP="001C2B7A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</w:p>
    <w:p w14:paraId="3FB0909C" w14:textId="77777777" w:rsidR="001C2B7A" w:rsidRDefault="001C2B7A" w:rsidP="001C2B7A">
      <w:pPr>
        <w:pStyle w:val="Textoindependiente3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</w:p>
    <w:p w14:paraId="76C165EE" w14:textId="26E1CE35" w:rsidR="001C2B7A" w:rsidRPr="00F24AF8" w:rsidRDefault="001C2B7A" w:rsidP="001C2B7A">
      <w:pPr>
        <w:pStyle w:val="Textoindependiente3"/>
        <w:shd w:val="clear" w:color="auto" w:fill="B4C6E7" w:themeFill="accent1" w:themeFillTint="66"/>
        <w:spacing w:before="120" w:line="360" w:lineRule="auto"/>
        <w:jc w:val="center"/>
        <w:rPr>
          <w:rFonts w:eastAsiaTheme="minorHAnsi"/>
          <w:b/>
          <w:i/>
          <w:iCs/>
          <w:color w:val="000000"/>
          <w:lang w:val="es-ES" w:eastAsia="en-US"/>
        </w:rPr>
      </w:pPr>
      <w:r w:rsidRPr="00F24AF8">
        <w:rPr>
          <w:rFonts w:eastAsiaTheme="minorHAnsi"/>
          <w:b/>
          <w:i/>
          <w:iCs/>
          <w:color w:val="000000"/>
          <w:lang w:val="es-ES" w:eastAsia="en-US"/>
        </w:rPr>
        <w:t>Criterios de calificación</w:t>
      </w:r>
      <w:r>
        <w:rPr>
          <w:rFonts w:eastAsiaTheme="minorHAnsi"/>
          <w:b/>
          <w:i/>
          <w:iCs/>
          <w:color w:val="000000"/>
          <w:lang w:val="es-ES" w:eastAsia="en-US"/>
        </w:rPr>
        <w:t xml:space="preserve"> de Anatomía aplicada. 1º de Bachillerato.</w:t>
      </w:r>
    </w:p>
    <w:p w14:paraId="343B85F2" w14:textId="64A673A7" w:rsidR="001C2B7A" w:rsidRDefault="001C2B7A" w:rsidP="001C2B7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Instrumentos de evaluación</w:t>
      </w:r>
    </w:p>
    <w:p w14:paraId="74704089" w14:textId="7E4EE887" w:rsidR="001C2B7A" w:rsidRPr="001C2B7A" w:rsidRDefault="001C2B7A" w:rsidP="001C2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C2B7A">
        <w:rPr>
          <w:rFonts w:ascii="Arial" w:eastAsia="Times New Roman" w:hAnsi="Arial" w:cs="Arial"/>
          <w:sz w:val="24"/>
          <w:szCs w:val="24"/>
          <w:lang w:eastAsia="es-ES"/>
        </w:rPr>
        <w:t xml:space="preserve">Prueba competencial. Se realizará, al menos una prueba por unidad en las cuales cada criterio de evaluación tendrá una ponderación. En ellas se valorará positivamente la correcta presentación y ortografía, así como expresarse correctamente utilizando la terminología científica propia de los contenidos de la materia. </w:t>
      </w:r>
    </w:p>
    <w:p w14:paraId="1168C953" w14:textId="77777777" w:rsidR="001C2B7A" w:rsidRDefault="001C2B7A" w:rsidP="001C2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24AF8">
        <w:rPr>
          <w:rFonts w:ascii="Arial" w:eastAsia="Times New Roman" w:hAnsi="Arial" w:cs="Arial"/>
          <w:sz w:val="24"/>
          <w:szCs w:val="24"/>
          <w:lang w:eastAsia="es-ES"/>
        </w:rPr>
        <w:t xml:space="preserve">Trabajos individuales colectivos de investigación o proyectos: se observará la puntualidad en la entrega, la corrección, la exposición y la reelaboración de los trabajos propuestos </w:t>
      </w:r>
    </w:p>
    <w:p w14:paraId="2D79B648" w14:textId="44735250" w:rsidR="001C2B7A" w:rsidRPr="001C2B7A" w:rsidRDefault="001C2B7A" w:rsidP="001C2B7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Prácticas de laboratorio</w:t>
      </w:r>
    </w:p>
    <w:p w14:paraId="3152B901" w14:textId="2458B71B" w:rsidR="001C2B7A" w:rsidRDefault="001C2B7A" w:rsidP="001C2B7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4AF8">
        <w:rPr>
          <w:rFonts w:ascii="Arial" w:hAnsi="Arial" w:cs="Arial"/>
          <w:sz w:val="24"/>
          <w:szCs w:val="24"/>
        </w:rPr>
        <w:t>Si la nota de evaluación que obtiene el alumno/a</w:t>
      </w:r>
      <w:r>
        <w:rPr>
          <w:rFonts w:ascii="Arial" w:hAnsi="Arial" w:cs="Arial"/>
          <w:sz w:val="24"/>
          <w:szCs w:val="24"/>
        </w:rPr>
        <w:t xml:space="preserve">  </w:t>
      </w:r>
      <w:r w:rsidRPr="00F24AF8">
        <w:rPr>
          <w:rFonts w:ascii="Arial" w:hAnsi="Arial" w:cs="Arial"/>
          <w:sz w:val="24"/>
          <w:szCs w:val="24"/>
        </w:rPr>
        <w:t xml:space="preserve"> tiene cifras decimales se </w:t>
      </w:r>
      <w:r>
        <w:rPr>
          <w:rFonts w:ascii="Arial" w:hAnsi="Arial" w:cs="Arial"/>
          <w:sz w:val="24"/>
          <w:szCs w:val="24"/>
        </w:rPr>
        <w:t>redondeará</w:t>
      </w:r>
      <w:r w:rsidRPr="00F24AF8">
        <w:rPr>
          <w:rFonts w:ascii="Arial" w:hAnsi="Arial" w:cs="Arial"/>
          <w:sz w:val="24"/>
          <w:szCs w:val="24"/>
          <w:u w:val="single"/>
        </w:rPr>
        <w:t xml:space="preserve"> al número entero inmediatamente superior siempre que estos decimales superen las </w:t>
      </w:r>
      <w:r w:rsidRPr="00F24AF8">
        <w:rPr>
          <w:rFonts w:ascii="Arial" w:hAnsi="Arial" w:cs="Arial"/>
          <w:b/>
          <w:sz w:val="24"/>
          <w:szCs w:val="24"/>
          <w:u w:val="single"/>
        </w:rPr>
        <w:t>siete décimas.</w:t>
      </w:r>
    </w:p>
    <w:p w14:paraId="660F84C6" w14:textId="5314B60A" w:rsidR="00D04E19" w:rsidRDefault="001C2B7A" w:rsidP="001C2B7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el alumno o alumna suspendiera alguna evaluación se realizará una recuperación de los saberes y criterios no alcanzados, para ello deberán de superar una prueba competencial (examen) y realizar aquellos trabajos y/o actividades que no hubieran entregado durante el trimestre</w:t>
      </w:r>
    </w:p>
    <w:p w14:paraId="526B81D7" w14:textId="42E935C6" w:rsidR="001C2B7A" w:rsidRDefault="001C2B7A" w:rsidP="001C2B7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criterios de evaluación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tener en cuenta serán los siguientes:</w:t>
      </w:r>
    </w:p>
    <w:p w14:paraId="0B11B42C" w14:textId="00AA091D" w:rsidR="001C2B7A" w:rsidRDefault="00321DAC" w:rsidP="00321DAC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Analiza críticamente conceptos y procesos de la Anatomía</w:t>
      </w:r>
    </w:p>
    <w:p w14:paraId="3CF3345A" w14:textId="1FF68876" w:rsidR="00321DAC" w:rsidRDefault="00321DAC" w:rsidP="00321DAC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Comunica informaciones aplica y transmite de forma clara, utilizando el vocabulario científico utilizando diferentes herramientas</w:t>
      </w:r>
    </w:p>
    <w:p w14:paraId="0FE3E761" w14:textId="08E1886F" w:rsidR="00321DAC" w:rsidRDefault="00321DAC" w:rsidP="00321DAC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Argumenta sobre los saberes de Anatomía</w:t>
      </w:r>
    </w:p>
    <w:p w14:paraId="3F7D6F35" w14:textId="62598D0C" w:rsidR="00321DAC" w:rsidRDefault="00321DAC" w:rsidP="00321DAC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Contrasta y justifica la veracidad de la </w:t>
      </w:r>
      <w:proofErr w:type="gramStart"/>
      <w:r>
        <w:rPr>
          <w:rFonts w:ascii="Arial" w:hAnsi="Arial" w:cs="Arial"/>
          <w:bCs/>
          <w:sz w:val="24"/>
          <w:szCs w:val="24"/>
        </w:rPr>
        <w:t>información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utilizando fuentes fiables.</w:t>
      </w:r>
    </w:p>
    <w:p w14:paraId="25427E47" w14:textId="40025E81" w:rsidR="00321DAC" w:rsidRDefault="00321DAC" w:rsidP="00321DAC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Plantea y resuelve cuestiones relacionados con los saberes de la Anatomía.</w:t>
      </w:r>
    </w:p>
    <w:p w14:paraId="624FB3A5" w14:textId="68F5AA4D" w:rsidR="00321DAC" w:rsidRPr="00321DAC" w:rsidRDefault="00321DAC" w:rsidP="00321DAC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21DAC">
        <w:rPr>
          <w:rFonts w:ascii="Arial" w:hAnsi="Arial" w:cs="Arial"/>
          <w:bCs/>
          <w:sz w:val="24"/>
          <w:szCs w:val="24"/>
        </w:rPr>
        <w:t>Diseña, planifica y realiza trabajos de investigación, presentando las conclusiones obtenidas.</w:t>
      </w:r>
    </w:p>
    <w:p w14:paraId="2C349669" w14:textId="1EB3746A" w:rsidR="00321DAC" w:rsidRDefault="00321DAC" w:rsidP="00321DAC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Coopera en proyectos planteados</w:t>
      </w:r>
    </w:p>
    <w:p w14:paraId="21357712" w14:textId="5217F0C2" w:rsidR="00321DAC" w:rsidRDefault="00321DAC" w:rsidP="00321DAC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Argumenta sobre la importancia de la Anatomía y sus aplicaciones. Destacando el papel de los científicos, especialmente de las mujeres</w:t>
      </w:r>
    </w:p>
    <w:p w14:paraId="656DC90B" w14:textId="41A0D1A3" w:rsidR="00321DAC" w:rsidRDefault="00321DAC" w:rsidP="00321DAC">
      <w:pPr>
        <w:pStyle w:val="Prrafodelista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321DAC">
        <w:rPr>
          <w:rFonts w:ascii="Arial" w:hAnsi="Arial" w:cs="Arial"/>
          <w:bCs/>
          <w:sz w:val="24"/>
          <w:szCs w:val="24"/>
        </w:rPr>
        <w:t>Desarrollar proyectos individuales y colectivos, utilizando diferentes técnicas</w:t>
      </w:r>
      <w:r>
        <w:rPr>
          <w:rFonts w:ascii="Arial" w:hAnsi="Arial" w:cs="Arial"/>
          <w:bCs/>
          <w:sz w:val="24"/>
          <w:szCs w:val="24"/>
        </w:rPr>
        <w:t>.</w:t>
      </w:r>
    </w:p>
    <w:p w14:paraId="31728639" w14:textId="237558F9" w:rsidR="00321DAC" w:rsidRDefault="00321DAC" w:rsidP="00321DAC">
      <w:pPr>
        <w:pStyle w:val="Prrafodelista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Emplea de manera autónoma aplicaciones y dispositivos relacionados con el rendimiento motriz, capacidad expresiva o la creatividad.</w:t>
      </w:r>
    </w:p>
    <w:p w14:paraId="0A43CD5C" w14:textId="2709585D" w:rsidR="00321DAC" w:rsidRDefault="00321DAC" w:rsidP="00321DAC">
      <w:pPr>
        <w:pStyle w:val="Prrafodelista"/>
        <w:numPr>
          <w:ilvl w:val="1"/>
          <w:numId w:val="1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Poner en práctica habilidades sociales y destrezas personales de comunicación, motivación, cooperación e</w:t>
      </w:r>
      <w:r w:rsidR="00B97BB7">
        <w:rPr>
          <w:rFonts w:ascii="Arial" w:hAnsi="Arial" w:cs="Arial"/>
          <w:bCs/>
          <w:sz w:val="24"/>
          <w:szCs w:val="24"/>
        </w:rPr>
        <w:t xml:space="preserve"> innovación con una actitud de respeto al resto del equipo.</w:t>
      </w:r>
    </w:p>
    <w:p w14:paraId="204C1C96" w14:textId="5DBD547E" w:rsidR="00B97BB7" w:rsidRDefault="00B97BB7" w:rsidP="00B97BB7">
      <w:pPr>
        <w:pStyle w:val="Prrafodelista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B97BB7">
        <w:rPr>
          <w:rFonts w:ascii="Arial" w:hAnsi="Arial" w:cs="Arial"/>
          <w:bCs/>
          <w:sz w:val="24"/>
          <w:szCs w:val="24"/>
        </w:rPr>
        <w:t>Analizar las causas y consecuencias de las principales enfermedades y problemas de salud</w:t>
      </w:r>
      <w:r>
        <w:rPr>
          <w:rFonts w:ascii="Arial" w:hAnsi="Arial" w:cs="Arial"/>
          <w:bCs/>
          <w:sz w:val="24"/>
          <w:szCs w:val="24"/>
        </w:rPr>
        <w:t>.</w:t>
      </w:r>
    </w:p>
    <w:p w14:paraId="39238FAE" w14:textId="2DD059F7" w:rsidR="00B97BB7" w:rsidRDefault="00B97BB7" w:rsidP="00B97BB7">
      <w:pPr>
        <w:pStyle w:val="Prrafodelista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Explica fenómenos y procesos relacionados con el funcionamiento del cuerpo humano</w:t>
      </w:r>
    </w:p>
    <w:p w14:paraId="133F2963" w14:textId="0034DC8B" w:rsidR="00B97BB7" w:rsidRDefault="00B97BB7" w:rsidP="00B97BB7">
      <w:pPr>
        <w:pStyle w:val="Prrafodelista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Identificar y evaluar la incidencia en el organismo de la alimentación, el ejercicio y la educación postural.</w:t>
      </w:r>
    </w:p>
    <w:p w14:paraId="429F1CEB" w14:textId="373B72CB" w:rsidR="00B97BB7" w:rsidRDefault="00B97BB7" w:rsidP="00B97BB7">
      <w:pPr>
        <w:pStyle w:val="Prrafodelista"/>
        <w:numPr>
          <w:ilvl w:val="1"/>
          <w:numId w:val="4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Proponer la adopción de hábitos de vida saludable.</w:t>
      </w:r>
    </w:p>
    <w:p w14:paraId="32327EB9" w14:textId="641E4D9B" w:rsidR="00B97BB7" w:rsidRDefault="00B97BB7" w:rsidP="00B97BB7">
      <w:pPr>
        <w:pStyle w:val="Prrafodelista"/>
        <w:numPr>
          <w:ilvl w:val="1"/>
          <w:numId w:val="5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B97BB7">
        <w:rPr>
          <w:rFonts w:ascii="Arial" w:hAnsi="Arial" w:cs="Arial"/>
          <w:bCs/>
          <w:sz w:val="24"/>
          <w:szCs w:val="24"/>
        </w:rPr>
        <w:t>Utilizar estrategias de análisis razonado de la fortalezas y debilidades personales y ajenas</w:t>
      </w:r>
      <w:r>
        <w:rPr>
          <w:rFonts w:ascii="Arial" w:hAnsi="Arial" w:cs="Arial"/>
          <w:bCs/>
          <w:sz w:val="24"/>
          <w:szCs w:val="24"/>
        </w:rPr>
        <w:t>.</w:t>
      </w:r>
    </w:p>
    <w:p w14:paraId="407E5454" w14:textId="003266A8" w:rsidR="00B97BB7" w:rsidRDefault="00B97BB7" w:rsidP="00B97BB7">
      <w:pPr>
        <w:pStyle w:val="Prrafodelista"/>
        <w:numPr>
          <w:ilvl w:val="1"/>
          <w:numId w:val="5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Contribuir al acceso equitativo a la salud con actitud de servicio a otras personas, mediante el diseño, participación y difusión de acciones locales y globales que generen oportunidades de mejora en el entorno próximo y que impliquen a la comunidad.</w:t>
      </w:r>
    </w:p>
    <w:p w14:paraId="0E8F9C91" w14:textId="17BEF972" w:rsidR="00B97BB7" w:rsidRDefault="00B97BB7" w:rsidP="00B97BB7">
      <w:pPr>
        <w:pStyle w:val="Prrafodelista"/>
        <w:numPr>
          <w:ilvl w:val="1"/>
          <w:numId w:val="5"/>
        </w:numPr>
        <w:spacing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Valorar la contribución de las acciones y soluciones planteadas, tanto para el aprendizaje como para el desarrollo personal y colectivo, evaluando de manera crítica y ética</w:t>
      </w:r>
      <w:r w:rsidR="00CE6CAC">
        <w:rPr>
          <w:rFonts w:ascii="Arial" w:hAnsi="Arial" w:cs="Arial"/>
          <w:bCs/>
          <w:sz w:val="24"/>
          <w:szCs w:val="24"/>
        </w:rPr>
        <w:t xml:space="preserve"> todas las fases del proceso llevado a cabo, así como la adecuación de las estrategias empleadas en el desarrollo </w:t>
      </w:r>
      <w:proofErr w:type="gramStart"/>
      <w:r w:rsidR="00CE6CAC">
        <w:rPr>
          <w:rFonts w:ascii="Arial" w:hAnsi="Arial" w:cs="Arial"/>
          <w:bCs/>
          <w:sz w:val="24"/>
          <w:szCs w:val="24"/>
        </w:rPr>
        <w:t>del mismo</w:t>
      </w:r>
      <w:proofErr w:type="gramEnd"/>
      <w:r w:rsidR="00CE6CAC">
        <w:rPr>
          <w:rFonts w:ascii="Arial" w:hAnsi="Arial" w:cs="Arial"/>
          <w:bCs/>
          <w:sz w:val="24"/>
          <w:szCs w:val="24"/>
        </w:rPr>
        <w:t>.</w:t>
      </w:r>
    </w:p>
    <w:p w14:paraId="4ACD82C7" w14:textId="023D76AB" w:rsidR="00CE6CAC" w:rsidRPr="00CE6CAC" w:rsidRDefault="00CE6CAC" w:rsidP="00CE6C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Todos los criterios de evaluación tienen el mismo valor, la nota se obtendrá de la media de la nota de todos los criterios de evaluación.</w:t>
      </w:r>
    </w:p>
    <w:p w14:paraId="1EEBEE70" w14:textId="77777777" w:rsidR="00CE6CAC" w:rsidRDefault="00CE6CAC" w:rsidP="00CE6CAC">
      <w:pPr>
        <w:pStyle w:val="Prrafodelista"/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5D478560" w14:textId="77777777" w:rsidR="00CE6CAC" w:rsidRDefault="00CE6CAC" w:rsidP="00CE6CAC">
      <w:pPr>
        <w:pStyle w:val="Prrafodelista"/>
        <w:spacing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41991C01" w14:textId="77777777" w:rsidR="00CE6CAC" w:rsidRPr="00CE6CAC" w:rsidRDefault="00CE6CAC" w:rsidP="00CE6C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5"/>
        <w:gridCol w:w="453"/>
        <w:gridCol w:w="453"/>
        <w:gridCol w:w="453"/>
        <w:gridCol w:w="453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D04E19" w14:paraId="12BE251A" w14:textId="77777777" w:rsidTr="00A62F04">
        <w:tc>
          <w:tcPr>
            <w:tcW w:w="1485" w:type="dxa"/>
          </w:tcPr>
          <w:p w14:paraId="7103AC81" w14:textId="086D7BD1" w:rsidR="00D04E19" w:rsidRDefault="00D04E19">
            <w:r>
              <w:lastRenderedPageBreak/>
              <w:t>Competencias específicas</w:t>
            </w:r>
          </w:p>
        </w:tc>
        <w:tc>
          <w:tcPr>
            <w:tcW w:w="3631" w:type="dxa"/>
            <w:gridSpan w:val="5"/>
            <w:shd w:val="clear" w:color="auto" w:fill="D9E2F3" w:themeFill="accent1" w:themeFillTint="33"/>
          </w:tcPr>
          <w:p w14:paraId="4743C293" w14:textId="0805F3B8" w:rsidR="00D04E19" w:rsidRPr="00D04E19" w:rsidRDefault="00D04E19" w:rsidP="00D04E19">
            <w:pPr>
              <w:jc w:val="center"/>
              <w:rPr>
                <w:b/>
                <w:bCs/>
              </w:rPr>
            </w:pPr>
            <w:r w:rsidRPr="00D04E19">
              <w:rPr>
                <w:b/>
                <w:bCs/>
              </w:rPr>
              <w:t>1</w:t>
            </w:r>
          </w:p>
        </w:tc>
        <w:tc>
          <w:tcPr>
            <w:tcW w:w="2178" w:type="dxa"/>
            <w:gridSpan w:val="3"/>
            <w:shd w:val="clear" w:color="auto" w:fill="C5E0B3" w:themeFill="accent6" w:themeFillTint="66"/>
          </w:tcPr>
          <w:p w14:paraId="1AC09E1E" w14:textId="10271A5B" w:rsidR="00D04E19" w:rsidRPr="00D04E19" w:rsidRDefault="00D04E19" w:rsidP="00D04E19">
            <w:pPr>
              <w:jc w:val="center"/>
              <w:rPr>
                <w:b/>
                <w:bCs/>
              </w:rPr>
            </w:pPr>
            <w:r w:rsidRPr="00D04E19">
              <w:rPr>
                <w:b/>
                <w:bCs/>
              </w:rPr>
              <w:t>2</w:t>
            </w:r>
          </w:p>
        </w:tc>
        <w:tc>
          <w:tcPr>
            <w:tcW w:w="2178" w:type="dxa"/>
            <w:gridSpan w:val="3"/>
            <w:shd w:val="clear" w:color="auto" w:fill="FFE599" w:themeFill="accent4" w:themeFillTint="66"/>
          </w:tcPr>
          <w:p w14:paraId="5F0B0107" w14:textId="58997F47" w:rsidR="00D04E19" w:rsidRPr="00D04E19" w:rsidRDefault="00D04E19" w:rsidP="00D04E19">
            <w:pPr>
              <w:jc w:val="center"/>
              <w:rPr>
                <w:b/>
                <w:bCs/>
              </w:rPr>
            </w:pPr>
            <w:r w:rsidRPr="00D04E19">
              <w:rPr>
                <w:b/>
                <w:bCs/>
              </w:rPr>
              <w:t>3</w:t>
            </w:r>
          </w:p>
        </w:tc>
        <w:tc>
          <w:tcPr>
            <w:tcW w:w="2907" w:type="dxa"/>
            <w:gridSpan w:val="4"/>
            <w:shd w:val="clear" w:color="auto" w:fill="D9D9D9" w:themeFill="background1" w:themeFillShade="D9"/>
          </w:tcPr>
          <w:p w14:paraId="596CE3ED" w14:textId="6D2E1FD2" w:rsidR="00D04E19" w:rsidRPr="00D04E19" w:rsidRDefault="00D04E19" w:rsidP="00D04E19">
            <w:pPr>
              <w:jc w:val="center"/>
              <w:rPr>
                <w:b/>
                <w:bCs/>
              </w:rPr>
            </w:pPr>
            <w:r w:rsidRPr="00D04E19">
              <w:rPr>
                <w:b/>
                <w:bCs/>
              </w:rPr>
              <w:t>4</w:t>
            </w:r>
          </w:p>
        </w:tc>
        <w:tc>
          <w:tcPr>
            <w:tcW w:w="2181" w:type="dxa"/>
            <w:gridSpan w:val="3"/>
            <w:shd w:val="clear" w:color="auto" w:fill="E2EFD9" w:themeFill="accent6" w:themeFillTint="33"/>
          </w:tcPr>
          <w:p w14:paraId="4CCA94E0" w14:textId="36A668DD" w:rsidR="00D04E19" w:rsidRPr="00D04E19" w:rsidRDefault="00D04E19" w:rsidP="00D04E19">
            <w:pPr>
              <w:jc w:val="center"/>
              <w:rPr>
                <w:b/>
                <w:bCs/>
              </w:rPr>
            </w:pPr>
            <w:r w:rsidRPr="00D04E19">
              <w:rPr>
                <w:b/>
                <w:bCs/>
              </w:rPr>
              <w:t>5</w:t>
            </w:r>
          </w:p>
        </w:tc>
      </w:tr>
      <w:tr w:rsidR="002B08F2" w14:paraId="4E9E3FA0" w14:textId="77777777" w:rsidTr="00A62F04">
        <w:tc>
          <w:tcPr>
            <w:tcW w:w="1485" w:type="dxa"/>
          </w:tcPr>
          <w:p w14:paraId="23A2141D" w14:textId="373EF901" w:rsidR="00D04E19" w:rsidRDefault="00D04E19">
            <w:r>
              <w:t>Criterios de evaluación</w:t>
            </w:r>
          </w:p>
        </w:tc>
        <w:tc>
          <w:tcPr>
            <w:tcW w:w="727" w:type="dxa"/>
            <w:shd w:val="clear" w:color="auto" w:fill="D9E2F3" w:themeFill="accent1" w:themeFillTint="33"/>
          </w:tcPr>
          <w:p w14:paraId="1BEA62D2" w14:textId="66F8B347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09DDD44E" w14:textId="14C0AE1C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1E2668CA" w14:textId="0FCC4937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428EC68E" w14:textId="253C2FB3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7A63FFC3" w14:textId="40C3AAE2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26" w:type="dxa"/>
            <w:shd w:val="clear" w:color="auto" w:fill="C5E0B3" w:themeFill="accent6" w:themeFillTint="66"/>
          </w:tcPr>
          <w:p w14:paraId="6957D54C" w14:textId="579618A6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726" w:type="dxa"/>
            <w:shd w:val="clear" w:color="auto" w:fill="C5E0B3" w:themeFill="accent6" w:themeFillTint="66"/>
          </w:tcPr>
          <w:p w14:paraId="699EAF61" w14:textId="75DCFA9B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726" w:type="dxa"/>
            <w:shd w:val="clear" w:color="auto" w:fill="C5E0B3" w:themeFill="accent6" w:themeFillTint="66"/>
          </w:tcPr>
          <w:p w14:paraId="07BB163A" w14:textId="6285361F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726" w:type="dxa"/>
            <w:shd w:val="clear" w:color="auto" w:fill="FFE599" w:themeFill="accent4" w:themeFillTint="66"/>
          </w:tcPr>
          <w:p w14:paraId="2F505775" w14:textId="7F5C1834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726" w:type="dxa"/>
            <w:shd w:val="clear" w:color="auto" w:fill="FFE599" w:themeFill="accent4" w:themeFillTint="66"/>
          </w:tcPr>
          <w:p w14:paraId="3837F9AC" w14:textId="004BFCF2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726" w:type="dxa"/>
            <w:shd w:val="clear" w:color="auto" w:fill="FFE599" w:themeFill="accent4" w:themeFillTint="66"/>
          </w:tcPr>
          <w:p w14:paraId="567210FA" w14:textId="63FDCBF7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71022A53" w14:textId="2451AF66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B1E9461" w14:textId="0C986314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5F2F5289" w14:textId="695F6E53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357E3101" w14:textId="6FF8490D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727" w:type="dxa"/>
            <w:shd w:val="clear" w:color="auto" w:fill="E2EFD9" w:themeFill="accent6" w:themeFillTint="33"/>
          </w:tcPr>
          <w:p w14:paraId="452AC808" w14:textId="696D2872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727" w:type="dxa"/>
            <w:shd w:val="clear" w:color="auto" w:fill="E2EFD9" w:themeFill="accent6" w:themeFillTint="33"/>
          </w:tcPr>
          <w:p w14:paraId="1548BE7D" w14:textId="69B7DF04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727" w:type="dxa"/>
            <w:shd w:val="clear" w:color="auto" w:fill="E2EFD9" w:themeFill="accent6" w:themeFillTint="33"/>
          </w:tcPr>
          <w:p w14:paraId="22C08440" w14:textId="1C82D731" w:rsidR="00D04E19" w:rsidRPr="00AE5D05" w:rsidRDefault="00D04E19" w:rsidP="00A62F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D05">
              <w:rPr>
                <w:b/>
                <w:bCs/>
                <w:sz w:val="18"/>
                <w:szCs w:val="18"/>
              </w:rPr>
              <w:t>5.3</w:t>
            </w:r>
          </w:p>
        </w:tc>
      </w:tr>
      <w:tr w:rsidR="002B08F2" w14:paraId="51C1CA17" w14:textId="77777777" w:rsidTr="002B08F2">
        <w:tc>
          <w:tcPr>
            <w:tcW w:w="1485" w:type="dxa"/>
            <w:shd w:val="clear" w:color="auto" w:fill="F7CAAC" w:themeFill="accent2" w:themeFillTint="66"/>
          </w:tcPr>
          <w:p w14:paraId="27FBB5B1" w14:textId="061C3CA3" w:rsidR="00D04E19" w:rsidRDefault="00D04E19">
            <w:r>
              <w:t>Ponderación</w:t>
            </w:r>
          </w:p>
        </w:tc>
        <w:tc>
          <w:tcPr>
            <w:tcW w:w="727" w:type="dxa"/>
            <w:shd w:val="clear" w:color="auto" w:fill="F7CAAC" w:themeFill="accent2" w:themeFillTint="66"/>
          </w:tcPr>
          <w:p w14:paraId="7E761599" w14:textId="07619755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132787AB" w14:textId="3BC4EBB6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6E8C72FA" w14:textId="135D38F4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1D23C214" w14:textId="1A41C074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7FD94A69" w14:textId="55C6521A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4E08937B" w14:textId="6000AD95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3A0EC0E8" w14:textId="2709FA2D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630B5B59" w14:textId="610A690F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45BC41B8" w14:textId="69E0B62B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62320842" w14:textId="20EFDB74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3473B2B4" w14:textId="45B2EAB8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6" w:type="dxa"/>
            <w:shd w:val="clear" w:color="auto" w:fill="F7CAAC" w:themeFill="accent2" w:themeFillTint="66"/>
          </w:tcPr>
          <w:p w14:paraId="559B7E5A" w14:textId="61D1A1F3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7" w:type="dxa"/>
            <w:shd w:val="clear" w:color="auto" w:fill="F7CAAC" w:themeFill="accent2" w:themeFillTint="66"/>
          </w:tcPr>
          <w:p w14:paraId="494B302A" w14:textId="7C77EE16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7" w:type="dxa"/>
            <w:shd w:val="clear" w:color="auto" w:fill="F7CAAC" w:themeFill="accent2" w:themeFillTint="66"/>
          </w:tcPr>
          <w:p w14:paraId="6483A38E" w14:textId="2ECF3074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7" w:type="dxa"/>
            <w:shd w:val="clear" w:color="auto" w:fill="F7CAAC" w:themeFill="accent2" w:themeFillTint="66"/>
          </w:tcPr>
          <w:p w14:paraId="292678CC" w14:textId="7458240A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7" w:type="dxa"/>
            <w:shd w:val="clear" w:color="auto" w:fill="F7CAAC" w:themeFill="accent2" w:themeFillTint="66"/>
          </w:tcPr>
          <w:p w14:paraId="43F4E767" w14:textId="5E106AB1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7" w:type="dxa"/>
            <w:shd w:val="clear" w:color="auto" w:fill="F7CAAC" w:themeFill="accent2" w:themeFillTint="66"/>
          </w:tcPr>
          <w:p w14:paraId="255E2439" w14:textId="626BB23A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7" w:type="dxa"/>
            <w:shd w:val="clear" w:color="auto" w:fill="F7CAAC" w:themeFill="accent2" w:themeFillTint="66"/>
          </w:tcPr>
          <w:p w14:paraId="27A07553" w14:textId="3F20B628" w:rsidR="00D04E19" w:rsidRPr="00A62F04" w:rsidRDefault="007F6615" w:rsidP="00A62F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B08F2" w14:paraId="5E86AB5F" w14:textId="77777777" w:rsidTr="00A62F04">
        <w:tc>
          <w:tcPr>
            <w:tcW w:w="1485" w:type="dxa"/>
          </w:tcPr>
          <w:p w14:paraId="1272C580" w14:textId="656467A6" w:rsidR="00D04E19" w:rsidRDefault="00D04E19">
            <w:r>
              <w:t>Pruebas objetivas</w:t>
            </w:r>
          </w:p>
        </w:tc>
        <w:tc>
          <w:tcPr>
            <w:tcW w:w="727" w:type="dxa"/>
            <w:shd w:val="clear" w:color="auto" w:fill="D9E2F3" w:themeFill="accent1" w:themeFillTint="33"/>
          </w:tcPr>
          <w:p w14:paraId="580F7D9D" w14:textId="2D6EEC68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6552E020" w14:textId="578047F9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376D21A3" w14:textId="3541ECCE" w:rsidR="00D04E19" w:rsidRPr="00A62F04" w:rsidRDefault="00A62F04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70B04746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35AB3933" w14:textId="2285E86E" w:rsidR="00D04E19" w:rsidRPr="00A62F04" w:rsidRDefault="007F6615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C5E0B3" w:themeFill="accent6" w:themeFillTint="66"/>
          </w:tcPr>
          <w:p w14:paraId="04BE1B3E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C5E0B3" w:themeFill="accent6" w:themeFillTint="66"/>
          </w:tcPr>
          <w:p w14:paraId="0C27D877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C5E0B3" w:themeFill="accent6" w:themeFillTint="66"/>
          </w:tcPr>
          <w:p w14:paraId="6FA816E2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E599" w:themeFill="accent4" w:themeFillTint="66"/>
          </w:tcPr>
          <w:p w14:paraId="1E82CB26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E599" w:themeFill="accent4" w:themeFillTint="66"/>
          </w:tcPr>
          <w:p w14:paraId="1AB82BC7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E599" w:themeFill="accent4" w:themeFillTint="66"/>
          </w:tcPr>
          <w:p w14:paraId="267422E6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14:paraId="506B8E79" w14:textId="6DC7E4E2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49458548" w14:textId="28A4AF89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0B170662" w14:textId="50EED0F1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0D5C8E4F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32CC22B9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5C5CEB9F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73C8197C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08F2" w14:paraId="2EBCB87B" w14:textId="77777777" w:rsidTr="00A62F04">
        <w:tc>
          <w:tcPr>
            <w:tcW w:w="1485" w:type="dxa"/>
          </w:tcPr>
          <w:p w14:paraId="6F694921" w14:textId="4503E28C" w:rsidR="00D04E19" w:rsidRDefault="00D04E19">
            <w:r>
              <w:t>Ejercicios prácticos</w:t>
            </w:r>
          </w:p>
        </w:tc>
        <w:tc>
          <w:tcPr>
            <w:tcW w:w="727" w:type="dxa"/>
            <w:shd w:val="clear" w:color="auto" w:fill="D9E2F3" w:themeFill="accent1" w:themeFillTint="33"/>
          </w:tcPr>
          <w:p w14:paraId="35276D3A" w14:textId="4E4C86B4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449615D3" w14:textId="68D892B0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4CD00BA1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645B005E" w14:textId="4F73D8FF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122A1109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C5E0B3" w:themeFill="accent6" w:themeFillTint="66"/>
          </w:tcPr>
          <w:p w14:paraId="72DC358C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C5E0B3" w:themeFill="accent6" w:themeFillTint="66"/>
          </w:tcPr>
          <w:p w14:paraId="04FF2D4E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C5E0B3" w:themeFill="accent6" w:themeFillTint="66"/>
          </w:tcPr>
          <w:p w14:paraId="4C79BD1C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E599" w:themeFill="accent4" w:themeFillTint="66"/>
          </w:tcPr>
          <w:p w14:paraId="7558C8B7" w14:textId="2A5891EB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FFE599" w:themeFill="accent4" w:themeFillTint="66"/>
          </w:tcPr>
          <w:p w14:paraId="6A1903BF" w14:textId="22E2B1B3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FFE599" w:themeFill="accent4" w:themeFillTint="66"/>
          </w:tcPr>
          <w:p w14:paraId="5CB1AC8C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14:paraId="273561DC" w14:textId="74D293E6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45F7F715" w14:textId="4D80E36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54CEC961" w14:textId="64A0C234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1C106588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3C13DD56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611EF84B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7C283D18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08F2" w14:paraId="710FD0F5" w14:textId="77777777" w:rsidTr="00A62F04">
        <w:tc>
          <w:tcPr>
            <w:tcW w:w="1485" w:type="dxa"/>
          </w:tcPr>
          <w:p w14:paraId="18FE1CC7" w14:textId="4091D611" w:rsidR="00D04E19" w:rsidRDefault="00D04E19">
            <w:r>
              <w:t>Prácticas de laboratorio.</w:t>
            </w:r>
          </w:p>
        </w:tc>
        <w:tc>
          <w:tcPr>
            <w:tcW w:w="727" w:type="dxa"/>
            <w:shd w:val="clear" w:color="auto" w:fill="D9E2F3" w:themeFill="accent1" w:themeFillTint="33"/>
          </w:tcPr>
          <w:p w14:paraId="67A2CCD1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6B98558D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4E16E414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5F38B5CB" w14:textId="08A7903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1DA3277B" w14:textId="326931C8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C5E0B3" w:themeFill="accent6" w:themeFillTint="66"/>
          </w:tcPr>
          <w:p w14:paraId="172E6165" w14:textId="748BCDF5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C5E0B3" w:themeFill="accent6" w:themeFillTint="66"/>
          </w:tcPr>
          <w:p w14:paraId="695B0CA5" w14:textId="072604B9" w:rsidR="00D04E19" w:rsidRPr="00A62F04" w:rsidRDefault="00A62F04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C5E0B3" w:themeFill="accent6" w:themeFillTint="66"/>
          </w:tcPr>
          <w:p w14:paraId="6501158B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E599" w:themeFill="accent4" w:themeFillTint="66"/>
          </w:tcPr>
          <w:p w14:paraId="75A45C25" w14:textId="588FD990" w:rsidR="00D04E19" w:rsidRPr="00A62F04" w:rsidRDefault="00A62F04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FFE599" w:themeFill="accent4" w:themeFillTint="66"/>
          </w:tcPr>
          <w:p w14:paraId="3D6FF1CD" w14:textId="032BD7B8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E599" w:themeFill="accent4" w:themeFillTint="66"/>
          </w:tcPr>
          <w:p w14:paraId="0A9C10C7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14:paraId="203C6AD3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48DAF3E6" w14:textId="0647324A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12CB90D4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267FD96D" w14:textId="398374FD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11C4FE39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4D597918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7C8763E2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08F2" w14:paraId="54D13CDB" w14:textId="77777777" w:rsidTr="00A62F04">
        <w:tc>
          <w:tcPr>
            <w:tcW w:w="1485" w:type="dxa"/>
          </w:tcPr>
          <w:p w14:paraId="06D02A96" w14:textId="7594C2E0" w:rsidR="00D04E19" w:rsidRDefault="00D04E19">
            <w:r>
              <w:t>Proyecto de investigación</w:t>
            </w:r>
          </w:p>
        </w:tc>
        <w:tc>
          <w:tcPr>
            <w:tcW w:w="727" w:type="dxa"/>
            <w:shd w:val="clear" w:color="auto" w:fill="D9E2F3" w:themeFill="accent1" w:themeFillTint="33"/>
          </w:tcPr>
          <w:p w14:paraId="7AFE7F66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106A7421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5EF5C411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156FB537" w14:textId="1F543731" w:rsidR="00D04E19" w:rsidRPr="00A62F04" w:rsidRDefault="00E07F2D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7987CE2D" w14:textId="7CD628E4" w:rsidR="00D04E19" w:rsidRPr="00A62F04" w:rsidRDefault="00E07F2D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C5E0B3" w:themeFill="accent6" w:themeFillTint="66"/>
          </w:tcPr>
          <w:p w14:paraId="69FD9453" w14:textId="3EEBA7B7" w:rsidR="00D04E19" w:rsidRPr="00A62F04" w:rsidRDefault="00E07F2D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C5E0B3" w:themeFill="accent6" w:themeFillTint="66"/>
          </w:tcPr>
          <w:p w14:paraId="40301748" w14:textId="718DFF1B" w:rsidR="00D04E19" w:rsidRPr="00A62F04" w:rsidRDefault="00E07F2D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C5E0B3" w:themeFill="accent6" w:themeFillTint="66"/>
          </w:tcPr>
          <w:p w14:paraId="0FFA0AEA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E599" w:themeFill="accent4" w:themeFillTint="66"/>
          </w:tcPr>
          <w:p w14:paraId="068159C0" w14:textId="219A5789" w:rsidR="00D04E19" w:rsidRPr="00A62F04" w:rsidRDefault="00A62F04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FFE599" w:themeFill="accent4" w:themeFillTint="66"/>
          </w:tcPr>
          <w:p w14:paraId="2B5CCAB5" w14:textId="391CDDAA" w:rsidR="00D04E19" w:rsidRPr="00A62F04" w:rsidRDefault="00A62F04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FFE599" w:themeFill="accent4" w:themeFillTint="66"/>
          </w:tcPr>
          <w:p w14:paraId="21D93ED3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14:paraId="264BD98E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46E5D934" w14:textId="237093C2" w:rsidR="00D04E19" w:rsidRPr="00A62F04" w:rsidRDefault="00A62F04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14:paraId="7ACA77B4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445F3019" w14:textId="59A83229" w:rsidR="00D04E19" w:rsidRPr="00A62F04" w:rsidRDefault="007F6615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E2EFD9" w:themeFill="accent6" w:themeFillTint="33"/>
          </w:tcPr>
          <w:p w14:paraId="12C504BA" w14:textId="147438B9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2B531EA6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2ECBA04C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08F2" w14:paraId="43034A35" w14:textId="77777777" w:rsidTr="00A62F04">
        <w:tc>
          <w:tcPr>
            <w:tcW w:w="1485" w:type="dxa"/>
          </w:tcPr>
          <w:p w14:paraId="7A186EB4" w14:textId="73013FFB" w:rsidR="00D04E19" w:rsidRDefault="00D04E19">
            <w:r>
              <w:t>Organización y autonomía.</w:t>
            </w:r>
          </w:p>
        </w:tc>
        <w:tc>
          <w:tcPr>
            <w:tcW w:w="727" w:type="dxa"/>
            <w:shd w:val="clear" w:color="auto" w:fill="D9E2F3" w:themeFill="accent1" w:themeFillTint="33"/>
          </w:tcPr>
          <w:p w14:paraId="165BE4BB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5E629ECB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0872A8D1" w14:textId="3A0ADF55" w:rsidR="00D04E19" w:rsidRPr="00A62F04" w:rsidRDefault="002B08F2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D9E2F3" w:themeFill="accent1" w:themeFillTint="33"/>
          </w:tcPr>
          <w:p w14:paraId="31C30FF3" w14:textId="24992750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D9E2F3" w:themeFill="accent1" w:themeFillTint="33"/>
          </w:tcPr>
          <w:p w14:paraId="2347B5B2" w14:textId="4E26863C" w:rsidR="00D04E19" w:rsidRPr="00A62F04" w:rsidRDefault="002B08F2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C5E0B3" w:themeFill="accent6" w:themeFillTint="66"/>
          </w:tcPr>
          <w:p w14:paraId="11122E08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C5E0B3" w:themeFill="accent6" w:themeFillTint="66"/>
          </w:tcPr>
          <w:p w14:paraId="017C9D83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C5E0B3" w:themeFill="accent6" w:themeFillTint="66"/>
          </w:tcPr>
          <w:p w14:paraId="24B34B56" w14:textId="36F89B24" w:rsidR="00D04E19" w:rsidRPr="00A62F04" w:rsidRDefault="002B08F2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FFE599" w:themeFill="accent4" w:themeFillTint="66"/>
          </w:tcPr>
          <w:p w14:paraId="0D5DE42F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E599" w:themeFill="accent4" w:themeFillTint="66"/>
          </w:tcPr>
          <w:p w14:paraId="6607980E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E599" w:themeFill="accent4" w:themeFillTint="66"/>
          </w:tcPr>
          <w:p w14:paraId="4C614363" w14:textId="7A648AC4" w:rsidR="00D04E19" w:rsidRPr="00A62F04" w:rsidRDefault="002B08F2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4A631D82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576FD752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78A44F7C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</w:tcPr>
          <w:p w14:paraId="528A3B10" w14:textId="77777777" w:rsidR="00D04E19" w:rsidRPr="00A62F04" w:rsidRDefault="00D04E19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E2EFD9" w:themeFill="accent6" w:themeFillTint="33"/>
          </w:tcPr>
          <w:p w14:paraId="1C08A7C3" w14:textId="7E2C8779" w:rsidR="00D04E19" w:rsidRPr="00A62F04" w:rsidRDefault="002B08F2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E2EFD9" w:themeFill="accent6" w:themeFillTint="33"/>
          </w:tcPr>
          <w:p w14:paraId="13189A3E" w14:textId="0D5619FB" w:rsidR="00D04E19" w:rsidRPr="00A62F04" w:rsidRDefault="002B08F2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27" w:type="dxa"/>
            <w:shd w:val="clear" w:color="auto" w:fill="E2EFD9" w:themeFill="accent6" w:themeFillTint="33"/>
          </w:tcPr>
          <w:p w14:paraId="31E1EB0E" w14:textId="3B2F70C0" w:rsidR="00D04E19" w:rsidRPr="00A62F04" w:rsidRDefault="002B08F2" w:rsidP="00A62F0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04"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04194E" w14:paraId="72FC0087" w14:textId="77777777" w:rsidTr="0004194E">
        <w:tc>
          <w:tcPr>
            <w:tcW w:w="1485" w:type="dxa"/>
            <w:shd w:val="clear" w:color="auto" w:fill="FFC000"/>
          </w:tcPr>
          <w:p w14:paraId="75A2B95E" w14:textId="7C37D74E" w:rsidR="0004194E" w:rsidRPr="0004194E" w:rsidRDefault="0004194E">
            <w:pPr>
              <w:rPr>
                <w:b/>
                <w:bCs/>
              </w:rPr>
            </w:pPr>
            <w:r w:rsidRPr="0004194E">
              <w:rPr>
                <w:b/>
                <w:bCs/>
              </w:rPr>
              <w:t>NOTA</w:t>
            </w:r>
          </w:p>
        </w:tc>
        <w:tc>
          <w:tcPr>
            <w:tcW w:w="727" w:type="dxa"/>
            <w:shd w:val="clear" w:color="auto" w:fill="FFC000"/>
          </w:tcPr>
          <w:p w14:paraId="7EAE46B4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7EDB5575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3F6A6343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6F6EE19F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0BD27A44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24A92C97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092064F1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3ACD1AFD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6991208B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7F9A5D04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5FEF7191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FFC000"/>
          </w:tcPr>
          <w:p w14:paraId="7FE49F1D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C000"/>
          </w:tcPr>
          <w:p w14:paraId="00B91AC5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C000"/>
          </w:tcPr>
          <w:p w14:paraId="58449529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C000"/>
          </w:tcPr>
          <w:p w14:paraId="5A1B3C6E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C000"/>
          </w:tcPr>
          <w:p w14:paraId="61EA3AE6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C000"/>
          </w:tcPr>
          <w:p w14:paraId="71E27BD1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  <w:shd w:val="clear" w:color="auto" w:fill="FFC000"/>
          </w:tcPr>
          <w:p w14:paraId="18B50135" w14:textId="77777777" w:rsidR="0004194E" w:rsidRPr="0004194E" w:rsidRDefault="0004194E" w:rsidP="00A62F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E9ECB39" w14:textId="77777777" w:rsidR="00D04E19" w:rsidRDefault="00D04E19"/>
    <w:sectPr w:rsidR="00D04E19" w:rsidSect="001C2B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7E"/>
    <w:multiLevelType w:val="multilevel"/>
    <w:tmpl w:val="36A6102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F50174"/>
    <w:multiLevelType w:val="multilevel"/>
    <w:tmpl w:val="E9D08F3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C94BB4"/>
    <w:multiLevelType w:val="multilevel"/>
    <w:tmpl w:val="DD46622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8715E8B"/>
    <w:multiLevelType w:val="multilevel"/>
    <w:tmpl w:val="B748D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857CDB"/>
    <w:multiLevelType w:val="multilevel"/>
    <w:tmpl w:val="6A50E49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301229639">
    <w:abstractNumId w:val="3"/>
  </w:num>
  <w:num w:numId="2" w16cid:durableId="1334069306">
    <w:abstractNumId w:val="0"/>
  </w:num>
  <w:num w:numId="3" w16cid:durableId="1779254702">
    <w:abstractNumId w:val="1"/>
  </w:num>
  <w:num w:numId="4" w16cid:durableId="1216817480">
    <w:abstractNumId w:val="2"/>
  </w:num>
  <w:num w:numId="5" w16cid:durableId="384450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9"/>
    <w:rsid w:val="0004194E"/>
    <w:rsid w:val="00163163"/>
    <w:rsid w:val="001C2B7A"/>
    <w:rsid w:val="002B08F2"/>
    <w:rsid w:val="00321DAC"/>
    <w:rsid w:val="003A14E8"/>
    <w:rsid w:val="005F280B"/>
    <w:rsid w:val="007F6615"/>
    <w:rsid w:val="00A507C2"/>
    <w:rsid w:val="00A62F04"/>
    <w:rsid w:val="00AE5D05"/>
    <w:rsid w:val="00B97BB7"/>
    <w:rsid w:val="00CE6CAC"/>
    <w:rsid w:val="00D04E19"/>
    <w:rsid w:val="00E07F2D"/>
    <w:rsid w:val="00F0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208A"/>
  <w15:chartTrackingRefBased/>
  <w15:docId w15:val="{5FAAD4DA-5C52-4B39-A5F5-79998099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1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4E1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2B7A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1C2B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C2B7A"/>
    <w:rPr>
      <w:rFonts w:ascii="Arial" w:eastAsia="Times New Roman" w:hAnsi="Arial" w:cs="Arial"/>
      <w:kern w:val="0"/>
      <w:sz w:val="24"/>
      <w:szCs w:val="24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RODRIGUEZ HEVIA</dc:creator>
  <cp:keywords/>
  <dc:description/>
  <cp:lastModifiedBy>IGNACIO RODRIGUEZ HEVIA</cp:lastModifiedBy>
  <cp:revision>7</cp:revision>
  <dcterms:created xsi:type="dcterms:W3CDTF">2023-10-02T09:59:00Z</dcterms:created>
  <dcterms:modified xsi:type="dcterms:W3CDTF">2023-10-18T09:54:00Z</dcterms:modified>
</cp:coreProperties>
</file>